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3C06F5">
      <w:pPr>
        <w:rPr>
          <w:rFonts w:hint="eastAsia" w:ascii="仿宋" w:hAnsi="仿宋" w:eastAsia="仿宋" w:cs="仿宋"/>
          <w:color w:val="auto"/>
          <w:sz w:val="28"/>
          <w:szCs w:val="36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36"/>
          <w:highlight w:val="none"/>
        </w:rPr>
        <w:t>附件1：</w:t>
      </w:r>
    </w:p>
    <w:p w14:paraId="0B302669">
      <w:pPr>
        <w:jc w:val="center"/>
        <w:rPr>
          <w:rFonts w:hint="eastAsia" w:ascii="仿宋" w:hAnsi="仿宋" w:eastAsia="仿宋" w:cs="仿宋"/>
          <w:color w:val="auto"/>
          <w:highlight w:val="none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auto"/>
          <w:sz w:val="44"/>
          <w:highlight w:val="none"/>
        </w:rPr>
        <w:t>招标文件领取登记表</w:t>
      </w:r>
      <w:bookmarkEnd w:id="0"/>
    </w:p>
    <w:p w14:paraId="4B6546B8">
      <w:pPr>
        <w:spacing w:line="400" w:lineRule="exact"/>
        <w:ind w:left="766" w:leftChars="-27" w:hanging="823" w:hangingChars="294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项目名称：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云南省热带作物科学研究所2026年大宗物资化肥采购项目（二次）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</w:t>
      </w:r>
    </w:p>
    <w:p w14:paraId="1093A596">
      <w:pPr>
        <w:spacing w:line="400" w:lineRule="exact"/>
        <w:ind w:left="209" w:leftChars="-27" w:hanging="266" w:hangingChars="95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项目编号：YNHW202606-04  </w:t>
      </w:r>
      <w:r>
        <w:rPr>
          <w:rFonts w:hint="eastAsia" w:ascii="仿宋" w:hAnsi="仿宋" w:eastAsia="仿宋" w:cs="仿宋"/>
          <w:color w:val="auto"/>
          <w:highlight w:val="none"/>
        </w:rPr>
        <w:t xml:space="preserve">  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600.00元/份</w:t>
      </w:r>
    </w:p>
    <w:tbl>
      <w:tblPr>
        <w:tblStyle w:val="5"/>
        <w:tblW w:w="9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7"/>
        <w:gridCol w:w="2368"/>
        <w:gridCol w:w="1839"/>
        <w:gridCol w:w="3185"/>
      </w:tblGrid>
      <w:tr w14:paraId="4CEEB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  <w:jc w:val="center"/>
        </w:trPr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E4299"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highlight w:val="none"/>
              </w:rPr>
              <w:t>投标人名称</w:t>
            </w:r>
          </w:p>
        </w:tc>
        <w:tc>
          <w:tcPr>
            <w:tcW w:w="7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0EE17D">
            <w:pPr>
              <w:spacing w:line="480" w:lineRule="exact"/>
              <w:rPr>
                <w:rFonts w:hint="eastAsia" w:ascii="仿宋" w:hAnsi="仿宋" w:eastAsia="仿宋" w:cs="仿宋"/>
                <w:color w:val="auto"/>
                <w:sz w:val="28"/>
                <w:highlight w:val="none"/>
              </w:rPr>
            </w:pPr>
          </w:p>
        </w:tc>
      </w:tr>
      <w:tr w14:paraId="507FB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  <w:jc w:val="center"/>
        </w:trPr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60F8A"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highlight w:val="none"/>
              </w:rPr>
              <w:t>开票信息</w:t>
            </w:r>
          </w:p>
        </w:tc>
        <w:tc>
          <w:tcPr>
            <w:tcW w:w="7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960C56">
            <w:pPr>
              <w:spacing w:line="480" w:lineRule="exact"/>
              <w:rPr>
                <w:rFonts w:hint="eastAsia" w:ascii="仿宋" w:hAnsi="仿宋" w:eastAsia="仿宋" w:cs="仿宋"/>
                <w:color w:val="auto"/>
                <w:sz w:val="28"/>
                <w:highlight w:val="none"/>
              </w:rPr>
            </w:pPr>
          </w:p>
        </w:tc>
      </w:tr>
      <w:tr w14:paraId="2F78B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B9184"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highlight w:val="none"/>
              </w:rPr>
              <w:t>联 系 地 址</w:t>
            </w:r>
          </w:p>
        </w:tc>
        <w:tc>
          <w:tcPr>
            <w:tcW w:w="7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3B5381"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highlight w:val="none"/>
              </w:rPr>
            </w:pPr>
          </w:p>
        </w:tc>
      </w:tr>
      <w:tr w14:paraId="2395A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A0C63"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highlight w:val="none"/>
              </w:rPr>
              <w:t>联  系  人</w:t>
            </w:r>
          </w:p>
        </w:tc>
        <w:tc>
          <w:tcPr>
            <w:tcW w:w="2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B7498B">
            <w:pPr>
              <w:spacing w:line="480" w:lineRule="exact"/>
              <w:rPr>
                <w:rFonts w:hint="eastAsia" w:ascii="仿宋" w:hAnsi="仿宋" w:eastAsia="仿宋" w:cs="仿宋"/>
                <w:color w:val="auto"/>
                <w:sz w:val="28"/>
                <w:highlight w:val="none"/>
              </w:rPr>
            </w:pP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CCC11"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highlight w:val="none"/>
              </w:rPr>
              <w:t>手机号码</w:t>
            </w:r>
          </w:p>
        </w:tc>
        <w:tc>
          <w:tcPr>
            <w:tcW w:w="3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FEE709">
            <w:pPr>
              <w:spacing w:line="480" w:lineRule="exact"/>
              <w:rPr>
                <w:rFonts w:hint="eastAsia" w:ascii="仿宋" w:hAnsi="仿宋" w:eastAsia="仿宋" w:cs="仿宋"/>
                <w:color w:val="auto"/>
                <w:sz w:val="28"/>
                <w:highlight w:val="none"/>
              </w:rPr>
            </w:pPr>
          </w:p>
        </w:tc>
      </w:tr>
      <w:tr w14:paraId="24742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5EB50"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highlight w:val="none"/>
              </w:rPr>
              <w:t>电子邮件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highlight w:val="none"/>
              </w:rPr>
              <w:t>（必填）</w:t>
            </w:r>
          </w:p>
        </w:tc>
        <w:tc>
          <w:tcPr>
            <w:tcW w:w="7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EE0B02">
            <w:pPr>
              <w:spacing w:line="480" w:lineRule="exact"/>
              <w:rPr>
                <w:rFonts w:hint="eastAsia" w:ascii="仿宋" w:hAnsi="仿宋" w:eastAsia="仿宋" w:cs="仿宋"/>
                <w:color w:val="auto"/>
                <w:sz w:val="28"/>
                <w:highlight w:val="none"/>
              </w:rPr>
            </w:pPr>
          </w:p>
        </w:tc>
      </w:tr>
      <w:tr w14:paraId="74687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9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CE0E7"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highlight w:val="none"/>
              </w:rPr>
              <w:t>有关资料领取情况</w:t>
            </w:r>
          </w:p>
        </w:tc>
        <w:tc>
          <w:tcPr>
            <w:tcW w:w="4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53B99"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highlight w:val="none"/>
              </w:rPr>
              <w:t>资料名称</w:t>
            </w:r>
          </w:p>
        </w:tc>
        <w:tc>
          <w:tcPr>
            <w:tcW w:w="3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EA07F"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highlight w:val="none"/>
              </w:rPr>
              <w:t>领取人签字</w:t>
            </w:r>
          </w:p>
        </w:tc>
      </w:tr>
      <w:tr w14:paraId="63E71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4" w:hRule="atLeast"/>
          <w:jc w:val="center"/>
        </w:trPr>
        <w:tc>
          <w:tcPr>
            <w:tcW w:w="1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F2DBB"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sz w:val="28"/>
                <w:highlight w:val="none"/>
              </w:rPr>
            </w:pPr>
          </w:p>
        </w:tc>
        <w:tc>
          <w:tcPr>
            <w:tcW w:w="4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3AB55"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highlight w:val="none"/>
              </w:rPr>
              <w:t>招标文件</w:t>
            </w:r>
          </w:p>
        </w:tc>
        <w:tc>
          <w:tcPr>
            <w:tcW w:w="3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24C8B">
            <w:pPr>
              <w:spacing w:line="480" w:lineRule="exact"/>
              <w:rPr>
                <w:rFonts w:hint="eastAsia" w:ascii="仿宋" w:hAnsi="仿宋" w:eastAsia="仿宋" w:cs="仿宋"/>
                <w:color w:val="auto"/>
                <w:sz w:val="28"/>
                <w:highlight w:val="none"/>
              </w:rPr>
            </w:pPr>
          </w:p>
        </w:tc>
      </w:tr>
      <w:tr w14:paraId="02F7E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1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4462D"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sz w:val="28"/>
                <w:highlight w:val="none"/>
              </w:rPr>
            </w:pPr>
          </w:p>
        </w:tc>
        <w:tc>
          <w:tcPr>
            <w:tcW w:w="4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EB7E0">
            <w:pPr>
              <w:spacing w:line="480" w:lineRule="exact"/>
              <w:rPr>
                <w:rFonts w:hint="eastAsia" w:ascii="仿宋" w:hAnsi="仿宋" w:eastAsia="仿宋" w:cs="仿宋"/>
                <w:color w:val="auto"/>
                <w:sz w:val="28"/>
                <w:highlight w:val="none"/>
              </w:rPr>
            </w:pPr>
          </w:p>
        </w:tc>
        <w:tc>
          <w:tcPr>
            <w:tcW w:w="3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69D23">
            <w:pPr>
              <w:spacing w:line="480" w:lineRule="exact"/>
              <w:rPr>
                <w:rFonts w:hint="eastAsia" w:ascii="仿宋" w:hAnsi="仿宋" w:eastAsia="仿宋" w:cs="仿宋"/>
                <w:color w:val="auto"/>
                <w:sz w:val="28"/>
                <w:highlight w:val="none"/>
              </w:rPr>
            </w:pPr>
          </w:p>
        </w:tc>
      </w:tr>
      <w:tr w14:paraId="6F9E8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1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536FD"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sz w:val="28"/>
                <w:highlight w:val="none"/>
              </w:rPr>
            </w:pPr>
          </w:p>
        </w:tc>
        <w:tc>
          <w:tcPr>
            <w:tcW w:w="4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8C25E">
            <w:pPr>
              <w:spacing w:line="480" w:lineRule="exact"/>
              <w:rPr>
                <w:rFonts w:hint="eastAsia" w:ascii="仿宋" w:hAnsi="仿宋" w:eastAsia="仿宋" w:cs="仿宋"/>
                <w:color w:val="auto"/>
                <w:sz w:val="28"/>
                <w:highlight w:val="none"/>
              </w:rPr>
            </w:pPr>
          </w:p>
        </w:tc>
        <w:tc>
          <w:tcPr>
            <w:tcW w:w="3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2F9C8">
            <w:pPr>
              <w:spacing w:line="480" w:lineRule="exact"/>
              <w:rPr>
                <w:rFonts w:hint="eastAsia" w:ascii="仿宋" w:hAnsi="仿宋" w:eastAsia="仿宋" w:cs="仿宋"/>
                <w:color w:val="auto"/>
                <w:sz w:val="28"/>
                <w:highlight w:val="none"/>
              </w:rPr>
            </w:pPr>
          </w:p>
        </w:tc>
      </w:tr>
      <w:tr w14:paraId="7664A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2" w:hRule="atLeast"/>
          <w:jc w:val="center"/>
        </w:trPr>
        <w:tc>
          <w:tcPr>
            <w:tcW w:w="93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92FB0"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-20"/>
                <w:sz w:val="28"/>
                <w:highlight w:val="none"/>
              </w:rPr>
              <w:t>付款方式：</w:t>
            </w:r>
            <w:r>
              <w:rPr>
                <w:rFonts w:hint="eastAsia" w:ascii="仿宋" w:hAnsi="仿宋" w:eastAsia="仿宋" w:cs="仿宋"/>
                <w:color w:val="auto"/>
                <w:spacing w:val="-12"/>
                <w:sz w:val="28"/>
                <w:highlight w:val="none"/>
              </w:rPr>
              <w:t xml:space="preserve">□银行转账   </w:t>
            </w:r>
            <w:r>
              <w:rPr>
                <w:rFonts w:hint="eastAsia" w:ascii="仿宋" w:hAnsi="仿宋" w:eastAsia="仿宋" w:cs="仿宋"/>
                <w:color w:val="auto"/>
                <w:sz w:val="28"/>
                <w:highlight w:val="none"/>
              </w:rPr>
              <w:t>□电汇</w:t>
            </w:r>
          </w:p>
        </w:tc>
      </w:tr>
    </w:tbl>
    <w:p w14:paraId="5509924D">
      <w:pPr>
        <w:tabs>
          <w:tab w:val="left" w:pos="88"/>
          <w:tab w:val="center" w:pos="4819"/>
          <w:tab w:val="center" w:pos="4873"/>
        </w:tabs>
        <w:spacing w:line="360" w:lineRule="auto"/>
        <w:ind w:firstLine="880"/>
        <w:jc w:val="right"/>
      </w:pPr>
      <w:r>
        <w:rPr>
          <w:rFonts w:hint="eastAsia" w:ascii="仿宋" w:hAnsi="仿宋" w:eastAsia="仿宋" w:cs="仿宋"/>
          <w:color w:val="auto"/>
          <w:sz w:val="28"/>
          <w:highlight w:val="none"/>
        </w:rPr>
        <w:t>年   月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Yu Mincho Light">
    <w:altName w:val="@Yu Gothic UI Light"/>
    <w:panose1 w:val="02020300000000000000"/>
    <w:charset w:val="80"/>
    <w:family w:val="roman"/>
    <w:pitch w:val="default"/>
    <w:sig w:usb0="00000000" w:usb1="00000000" w:usb2="00000012" w:usb3="00000000" w:csb0="2002009F" w:csb1="00000000"/>
  </w:font>
  <w:font w:name="@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496E6B">
    <w:pPr>
      <w:pStyle w:val="3"/>
      <w:ind w:firstLine="181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FEA94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3FEA94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FF08FA"/>
    <w:rsid w:val="1BDD1620"/>
    <w:rsid w:val="1CBB24BA"/>
    <w:rsid w:val="22FF08FA"/>
    <w:rsid w:val="39276F80"/>
    <w:rsid w:val="5D641CA2"/>
    <w:rsid w:val="7621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tabs>
        <w:tab w:val="left" w:pos="88"/>
        <w:tab w:val="center" w:pos="4819"/>
        <w:tab w:val="center" w:pos="4873"/>
      </w:tabs>
      <w:spacing w:line="276" w:lineRule="auto"/>
      <w:jc w:val="center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@Yu Mincho Light" w:hAnsi="@Yu Mincho Light" w:cs="@Yu Mincho Light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3394</Words>
  <Characters>3890</Characters>
  <Lines>0</Lines>
  <Paragraphs>0</Paragraphs>
  <TotalTime>3</TotalTime>
  <ScaleCrop>false</ScaleCrop>
  <LinksUpToDate>false</LinksUpToDate>
  <CharactersWithSpaces>3955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2026-09-10T01:53:00Z</dcterms:created>
  <dc:creator>ss</dc:creator>
  <cp:lastModifiedBy>geng</cp:lastModifiedBy>
  <dcterms:modified xsi:type="dcterms:W3CDTF">2026-09-10T09:41:30Z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C6F1A2E8532940378006CDFF150F55CE_11</vt:lpwstr>
  </property>
  <property fmtid="{D5CDD505-2E9C-101B-9397-08002B2CF9AE}" pid="4" name="KSOTemplateDocerSaveRecord">
    <vt:lpwstr>eyJoZGlkIjoiYWIzZmMzMmFmZmUxNjEwY2FhNWNmMjM2NDhhYmI5NWEiLCJ1c2VySWQiOiIzNjkzOTQxMzIifQ==</vt:lpwstr>
  </property>
</Properties>
</file>